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6A" w:rsidRPr="00E23250" w:rsidRDefault="001F1593" w:rsidP="00C44E7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99FF99"/>
        <w:jc w:val="center"/>
        <w:rPr>
          <w:rFonts w:ascii="Franklin Gothic Heavy" w:hAnsi="Franklin Gothic Heavy"/>
          <w:caps/>
          <w:sz w:val="28"/>
          <w:szCs w:val="28"/>
        </w:rPr>
      </w:pPr>
      <w:r>
        <w:rPr>
          <w:rFonts w:ascii="Franklin Gothic Heavy" w:hAnsi="Franklin Gothic Heavy"/>
          <w:caps/>
          <w:sz w:val="28"/>
          <w:szCs w:val="28"/>
        </w:rPr>
        <w:t>PRAYER-ACCOUNTABILITY PARTNERS</w:t>
      </w:r>
    </w:p>
    <w:p w:rsidR="00E23250" w:rsidRPr="00E23250" w:rsidRDefault="00E23250" w:rsidP="00E23250">
      <w:pPr>
        <w:jc w:val="center"/>
        <w:rPr>
          <w:b/>
          <w:caps/>
          <w:sz w:val="28"/>
          <w:szCs w:val="28"/>
        </w:rPr>
      </w:pPr>
    </w:p>
    <w:p w:rsidR="001F1593" w:rsidRPr="005040B4" w:rsidRDefault="00674864" w:rsidP="00674864">
      <w:pPr>
        <w:pBdr>
          <w:bottom w:val="single" w:sz="4" w:space="1" w:color="auto"/>
        </w:pBdr>
        <w:spacing w:after="120"/>
        <w:rPr>
          <w:b/>
          <w:sz w:val="23"/>
          <w:szCs w:val="23"/>
        </w:rPr>
      </w:pPr>
      <w:r w:rsidRPr="005040B4">
        <w:rPr>
          <w:b/>
          <w:sz w:val="23"/>
          <w:szCs w:val="23"/>
        </w:rPr>
        <w:t>PRAYER</w:t>
      </w:r>
    </w:p>
    <w:p w:rsidR="00C84EF0" w:rsidRPr="005040B4" w:rsidRDefault="00C84EF0" w:rsidP="00E23250">
      <w:pPr>
        <w:pStyle w:val="ListParagraph"/>
        <w:numPr>
          <w:ilvl w:val="0"/>
          <w:numId w:val="1"/>
        </w:numPr>
        <w:spacing w:after="120"/>
        <w:contextualSpacing w:val="0"/>
        <w:rPr>
          <w:sz w:val="23"/>
          <w:szCs w:val="23"/>
        </w:rPr>
      </w:pPr>
      <w:r w:rsidRPr="005040B4">
        <w:rPr>
          <w:b/>
          <w:sz w:val="23"/>
          <w:szCs w:val="23"/>
        </w:rPr>
        <w:t>Prayer</w:t>
      </w:r>
      <w:r w:rsidR="001F1593" w:rsidRPr="005040B4">
        <w:rPr>
          <w:b/>
          <w:sz w:val="23"/>
          <w:szCs w:val="23"/>
        </w:rPr>
        <w:t>-Accountability</w:t>
      </w:r>
      <w:r w:rsidRPr="005040B4">
        <w:rPr>
          <w:b/>
          <w:sz w:val="23"/>
          <w:szCs w:val="23"/>
        </w:rPr>
        <w:t xml:space="preserve"> partners</w:t>
      </w:r>
      <w:r w:rsidRPr="005040B4">
        <w:rPr>
          <w:sz w:val="23"/>
          <w:szCs w:val="23"/>
        </w:rPr>
        <w:t xml:space="preserve"> will lead prayer each day unless otherwise directed</w:t>
      </w:r>
      <w:r w:rsidR="005040B4" w:rsidRPr="005040B4">
        <w:rPr>
          <w:sz w:val="23"/>
          <w:szCs w:val="23"/>
        </w:rPr>
        <w:t>.</w:t>
      </w:r>
    </w:p>
    <w:p w:rsidR="00C84EF0" w:rsidRPr="005040B4" w:rsidRDefault="00674864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>The s</w:t>
      </w:r>
      <w:r w:rsidR="00C84EF0" w:rsidRPr="005040B4">
        <w:rPr>
          <w:sz w:val="23"/>
          <w:szCs w:val="23"/>
        </w:rPr>
        <w:t>tructure of prayer will follow these guidelines:</w:t>
      </w:r>
    </w:p>
    <w:p w:rsidR="00C84EF0" w:rsidRPr="005040B4" w:rsidRDefault="00C84EF0" w:rsidP="005040B4">
      <w:pPr>
        <w:pStyle w:val="ListParagraph"/>
        <w:numPr>
          <w:ilvl w:val="0"/>
          <w:numId w:val="2"/>
        </w:numPr>
        <w:spacing w:after="60"/>
        <w:ind w:left="720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  <w:u w:val="single"/>
        </w:rPr>
        <w:t>Both</w:t>
      </w:r>
      <w:r w:rsidRPr="005040B4">
        <w:rPr>
          <w:sz w:val="23"/>
          <w:szCs w:val="23"/>
        </w:rPr>
        <w:t xml:space="preserve"> partners will </w:t>
      </w:r>
      <w:r w:rsidRPr="005040B4">
        <w:rPr>
          <w:b/>
          <w:sz w:val="23"/>
          <w:szCs w:val="23"/>
        </w:rPr>
        <w:t>participate</w:t>
      </w:r>
      <w:r w:rsidRPr="005040B4">
        <w:rPr>
          <w:sz w:val="23"/>
          <w:szCs w:val="23"/>
        </w:rPr>
        <w:t xml:space="preserve"> </w:t>
      </w:r>
      <w:r w:rsidRPr="005040B4">
        <w:rPr>
          <w:i/>
          <w:sz w:val="23"/>
          <w:szCs w:val="23"/>
          <w:u w:val="single"/>
        </w:rPr>
        <w:t>equally</w:t>
      </w:r>
      <w:r w:rsidR="00674864" w:rsidRPr="005040B4">
        <w:rPr>
          <w:sz w:val="23"/>
          <w:szCs w:val="23"/>
        </w:rPr>
        <w:t>.</w:t>
      </w:r>
    </w:p>
    <w:p w:rsidR="001F1593" w:rsidRPr="005040B4" w:rsidRDefault="001F1593" w:rsidP="005040B4">
      <w:pPr>
        <w:pStyle w:val="ListParagraph"/>
        <w:numPr>
          <w:ilvl w:val="0"/>
          <w:numId w:val="2"/>
        </w:numPr>
        <w:spacing w:after="60"/>
        <w:ind w:left="720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>Since you are in the last semester of your underclassman year, I wil</w:t>
      </w:r>
      <w:bookmarkStart w:id="0" w:name="_GoBack"/>
      <w:bookmarkEnd w:id="0"/>
      <w:r w:rsidRPr="005040B4">
        <w:rPr>
          <w:sz w:val="23"/>
          <w:szCs w:val="23"/>
        </w:rPr>
        <w:t xml:space="preserve">l expect </w:t>
      </w:r>
      <w:r w:rsidR="00674864" w:rsidRPr="005040B4">
        <w:rPr>
          <w:i/>
          <w:sz w:val="23"/>
          <w:szCs w:val="23"/>
        </w:rPr>
        <w:t>a greater level of maturity</w:t>
      </w:r>
      <w:r w:rsidRPr="005040B4">
        <w:rPr>
          <w:sz w:val="23"/>
          <w:szCs w:val="23"/>
        </w:rPr>
        <w:t xml:space="preserve"> from your prayer. </w:t>
      </w:r>
      <w:r w:rsidR="005040B4" w:rsidRPr="005040B4">
        <w:rPr>
          <w:sz w:val="23"/>
          <w:szCs w:val="23"/>
        </w:rPr>
        <w:t xml:space="preserve">You should be ready for prayer at </w:t>
      </w:r>
      <w:r w:rsidR="005040B4" w:rsidRPr="005040B4">
        <w:rPr>
          <w:i/>
          <w:sz w:val="23"/>
          <w:szCs w:val="23"/>
          <w:u w:val="single"/>
        </w:rPr>
        <w:t>all</w:t>
      </w:r>
      <w:r w:rsidR="005040B4" w:rsidRPr="005040B4">
        <w:rPr>
          <w:sz w:val="23"/>
          <w:szCs w:val="23"/>
        </w:rPr>
        <w:t xml:space="preserve"> times. </w:t>
      </w:r>
    </w:p>
    <w:p w:rsidR="00DE1655" w:rsidRPr="005040B4" w:rsidRDefault="00C84EF0" w:rsidP="005040B4">
      <w:pPr>
        <w:pStyle w:val="ListParagraph"/>
        <w:numPr>
          <w:ilvl w:val="0"/>
          <w:numId w:val="2"/>
        </w:numPr>
        <w:spacing w:after="60"/>
        <w:ind w:left="720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Be diverse in choosing your </w:t>
      </w:r>
      <w:r w:rsidRPr="005040B4">
        <w:rPr>
          <w:b/>
          <w:sz w:val="23"/>
          <w:szCs w:val="23"/>
        </w:rPr>
        <w:t>prayer style</w:t>
      </w:r>
      <w:r w:rsidRPr="005040B4">
        <w:rPr>
          <w:sz w:val="23"/>
          <w:szCs w:val="23"/>
        </w:rPr>
        <w:t xml:space="preserve"> … </w:t>
      </w:r>
      <w:r w:rsidRPr="005040B4">
        <w:rPr>
          <w:sz w:val="23"/>
          <w:szCs w:val="23"/>
          <w:u w:val="single"/>
        </w:rPr>
        <w:t xml:space="preserve">of which there are </w:t>
      </w:r>
      <w:r w:rsidR="00DE1655" w:rsidRPr="005040B4">
        <w:rPr>
          <w:sz w:val="23"/>
          <w:szCs w:val="23"/>
          <w:u w:val="single"/>
        </w:rPr>
        <w:t>many</w:t>
      </w:r>
      <w:r w:rsidR="00DE1655" w:rsidRPr="005040B4">
        <w:rPr>
          <w:sz w:val="23"/>
          <w:szCs w:val="23"/>
        </w:rPr>
        <w:t xml:space="preserve"> … and </w:t>
      </w:r>
      <w:r w:rsidR="00674864" w:rsidRPr="005040B4">
        <w:rPr>
          <w:sz w:val="23"/>
          <w:szCs w:val="23"/>
        </w:rPr>
        <w:t xml:space="preserve">avoid repeating </w:t>
      </w:r>
      <w:r w:rsidR="00DE1655" w:rsidRPr="005040B4">
        <w:rPr>
          <w:sz w:val="23"/>
          <w:szCs w:val="23"/>
        </w:rPr>
        <w:t xml:space="preserve">what others have done. </w:t>
      </w:r>
    </w:p>
    <w:p w:rsidR="001F1593" w:rsidRPr="005040B4" w:rsidRDefault="00674864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>Whether or not y</w:t>
      </w:r>
      <w:r w:rsidR="001F1593" w:rsidRPr="005040B4">
        <w:rPr>
          <w:sz w:val="23"/>
          <w:szCs w:val="23"/>
        </w:rPr>
        <w:t>our prayer include</w:t>
      </w:r>
      <w:r w:rsidRPr="005040B4">
        <w:rPr>
          <w:sz w:val="23"/>
          <w:szCs w:val="23"/>
        </w:rPr>
        <w:t>s</w:t>
      </w:r>
      <w:r w:rsidR="001F1593" w:rsidRPr="005040B4">
        <w:rPr>
          <w:sz w:val="23"/>
          <w:szCs w:val="23"/>
        </w:rPr>
        <w:t xml:space="preserve"> other aspects (such as videos or music), it </w:t>
      </w:r>
      <w:r w:rsidR="001F1593" w:rsidRPr="005040B4">
        <w:rPr>
          <w:i/>
          <w:sz w:val="23"/>
          <w:szCs w:val="23"/>
          <w:u w:val="single"/>
        </w:rPr>
        <w:t>must</w:t>
      </w:r>
      <w:r w:rsidR="001F1593" w:rsidRPr="005040B4">
        <w:rPr>
          <w:sz w:val="23"/>
          <w:szCs w:val="23"/>
        </w:rPr>
        <w:t xml:space="preserve"> </w:t>
      </w:r>
      <w:r w:rsidRPr="005040B4">
        <w:rPr>
          <w:sz w:val="23"/>
          <w:szCs w:val="23"/>
        </w:rPr>
        <w:t xml:space="preserve">always </w:t>
      </w:r>
      <w:r w:rsidR="001F1593" w:rsidRPr="005040B4">
        <w:rPr>
          <w:sz w:val="23"/>
          <w:szCs w:val="23"/>
        </w:rPr>
        <w:t xml:space="preserve">include both </w:t>
      </w:r>
      <w:r w:rsidR="001F1593" w:rsidRPr="005040B4">
        <w:rPr>
          <w:b/>
          <w:sz w:val="23"/>
          <w:szCs w:val="23"/>
        </w:rPr>
        <w:t>prayer intentions</w:t>
      </w:r>
      <w:r w:rsidR="001F1593" w:rsidRPr="005040B4">
        <w:rPr>
          <w:sz w:val="23"/>
          <w:szCs w:val="23"/>
        </w:rPr>
        <w:t xml:space="preserve"> and the </w:t>
      </w:r>
      <w:r w:rsidR="001F1593" w:rsidRPr="005040B4">
        <w:rPr>
          <w:b/>
          <w:sz w:val="23"/>
          <w:szCs w:val="23"/>
        </w:rPr>
        <w:t>prayer itself</w:t>
      </w:r>
      <w:r w:rsidR="001F1593" w:rsidRPr="005040B4">
        <w:rPr>
          <w:sz w:val="23"/>
          <w:szCs w:val="23"/>
        </w:rPr>
        <w:t xml:space="preserve">. </w:t>
      </w:r>
    </w:p>
    <w:p w:rsidR="001F1593" w:rsidRPr="005040B4" w:rsidRDefault="001F1593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Prayer will always begin with </w:t>
      </w:r>
      <w:r w:rsidRPr="005040B4">
        <w:rPr>
          <w:b/>
          <w:sz w:val="23"/>
          <w:szCs w:val="23"/>
        </w:rPr>
        <w:t>soliciting petitions</w:t>
      </w:r>
      <w:r w:rsidRPr="005040B4">
        <w:rPr>
          <w:sz w:val="23"/>
          <w:szCs w:val="23"/>
        </w:rPr>
        <w:t xml:space="preserve"> from the class, since it’s important that we join our prayers in community. </w:t>
      </w:r>
    </w:p>
    <w:p w:rsidR="001F1593" w:rsidRPr="005040B4" w:rsidRDefault="001F1593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As for the prayer itself, </w:t>
      </w:r>
      <w:r w:rsidRPr="005040B4">
        <w:rPr>
          <w:i/>
          <w:sz w:val="23"/>
          <w:szCs w:val="23"/>
          <w:u w:val="single"/>
        </w:rPr>
        <w:t>rote prayers are to be used only sparingly</w:t>
      </w:r>
      <w:r w:rsidRPr="005040B4">
        <w:rPr>
          <w:sz w:val="23"/>
          <w:szCs w:val="23"/>
        </w:rPr>
        <w:t xml:space="preserve">, and </w:t>
      </w:r>
      <w:r w:rsidRPr="005040B4">
        <w:rPr>
          <w:i/>
          <w:sz w:val="23"/>
          <w:szCs w:val="23"/>
          <w:u w:val="single"/>
        </w:rPr>
        <w:t>only</w:t>
      </w:r>
      <w:r w:rsidRPr="005040B4">
        <w:rPr>
          <w:sz w:val="23"/>
          <w:szCs w:val="23"/>
        </w:rPr>
        <w:t xml:space="preserve"> with the prior permission for </w:t>
      </w:r>
      <w:proofErr w:type="spellStart"/>
      <w:r w:rsidRPr="005040B4">
        <w:rPr>
          <w:sz w:val="23"/>
          <w:szCs w:val="23"/>
        </w:rPr>
        <w:t>Dcn</w:t>
      </w:r>
      <w:proofErr w:type="spellEnd"/>
      <w:r w:rsidRPr="005040B4">
        <w:rPr>
          <w:sz w:val="23"/>
          <w:szCs w:val="23"/>
        </w:rPr>
        <w:t xml:space="preserve">. Mike.  Instead, we will focus on either </w:t>
      </w:r>
      <w:r w:rsidRPr="005040B4">
        <w:rPr>
          <w:b/>
          <w:sz w:val="23"/>
          <w:szCs w:val="23"/>
        </w:rPr>
        <w:t>created</w:t>
      </w:r>
      <w:r w:rsidRPr="005040B4">
        <w:rPr>
          <w:sz w:val="23"/>
          <w:szCs w:val="23"/>
        </w:rPr>
        <w:t xml:space="preserve"> or </w:t>
      </w:r>
      <w:r w:rsidRPr="005040B4">
        <w:rPr>
          <w:b/>
          <w:sz w:val="23"/>
          <w:szCs w:val="23"/>
        </w:rPr>
        <w:t>spontaneous prayer</w:t>
      </w:r>
      <w:r w:rsidRPr="005040B4">
        <w:rPr>
          <w:sz w:val="23"/>
          <w:szCs w:val="23"/>
        </w:rPr>
        <w:t xml:space="preserve">. </w:t>
      </w:r>
    </w:p>
    <w:p w:rsidR="00DE1655" w:rsidRPr="005040B4" w:rsidRDefault="00DE1655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If you plan to use </w:t>
      </w:r>
      <w:r w:rsidRPr="005040B4">
        <w:rPr>
          <w:b/>
          <w:sz w:val="23"/>
          <w:szCs w:val="23"/>
        </w:rPr>
        <w:t>videos or music</w:t>
      </w:r>
      <w:r w:rsidRPr="005040B4">
        <w:rPr>
          <w:sz w:val="23"/>
          <w:szCs w:val="23"/>
        </w:rPr>
        <w:t xml:space="preserve">, Deacon Mike </w:t>
      </w:r>
      <w:r w:rsidRPr="005040B4">
        <w:rPr>
          <w:sz w:val="23"/>
          <w:szCs w:val="23"/>
          <w:u w:val="single"/>
        </w:rPr>
        <w:t>must</w:t>
      </w:r>
      <w:r w:rsidRPr="005040B4">
        <w:rPr>
          <w:sz w:val="23"/>
          <w:szCs w:val="23"/>
        </w:rPr>
        <w:t xml:space="preserve"> be notified and sign-off </w:t>
      </w:r>
      <w:r w:rsidRPr="005040B4">
        <w:rPr>
          <w:sz w:val="23"/>
          <w:szCs w:val="23"/>
          <w:u w:val="single"/>
        </w:rPr>
        <w:t>in advance</w:t>
      </w:r>
      <w:r w:rsidRPr="005040B4">
        <w:rPr>
          <w:sz w:val="23"/>
          <w:szCs w:val="23"/>
        </w:rPr>
        <w:t>.  If not using a Christian-based song, the purpose for selecting the piece must be made clear to Deacon Mike in advance, as well to the class in the course of presenting.</w:t>
      </w:r>
      <w:r w:rsidR="00674864" w:rsidRPr="005040B4">
        <w:rPr>
          <w:sz w:val="23"/>
          <w:szCs w:val="23"/>
        </w:rPr>
        <w:t xml:space="preserve"> </w:t>
      </w:r>
      <w:r w:rsidRPr="005040B4">
        <w:rPr>
          <w:sz w:val="23"/>
          <w:szCs w:val="23"/>
        </w:rPr>
        <w:t xml:space="preserve"> </w:t>
      </w:r>
    </w:p>
    <w:p w:rsidR="001F1593" w:rsidRPr="005040B4" w:rsidRDefault="00FC1E31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If copies need to be made for the class, please notify Deacon Mike in advance, although projecting an image is preferable to minimize costs. </w:t>
      </w:r>
    </w:p>
    <w:p w:rsidR="00DE1655" w:rsidRPr="005040B4" w:rsidRDefault="001F1593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>As always, you are encouraged to</w:t>
      </w:r>
      <w:r w:rsidRPr="005040B4">
        <w:rPr>
          <w:b/>
          <w:sz w:val="23"/>
          <w:szCs w:val="23"/>
        </w:rPr>
        <w:t xml:space="preserve"> solicit the participation of the class</w:t>
      </w:r>
      <w:r w:rsidRPr="005040B4">
        <w:rPr>
          <w:sz w:val="23"/>
          <w:szCs w:val="23"/>
        </w:rPr>
        <w:t xml:space="preserve"> in the prayer since we are praying as a community. </w:t>
      </w:r>
    </w:p>
    <w:p w:rsidR="00DE1655" w:rsidRPr="005040B4" w:rsidRDefault="00FC1E31" w:rsidP="005040B4">
      <w:pPr>
        <w:pStyle w:val="ListParagraph"/>
        <w:numPr>
          <w:ilvl w:val="0"/>
          <w:numId w:val="3"/>
        </w:numPr>
        <w:spacing w:after="60"/>
        <w:ind w:left="1008" w:hanging="288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On </w:t>
      </w:r>
      <w:r w:rsidRPr="005040B4">
        <w:rPr>
          <w:b/>
          <w:sz w:val="23"/>
          <w:szCs w:val="23"/>
        </w:rPr>
        <w:t>Fridays</w:t>
      </w:r>
      <w:r w:rsidRPr="005040B4">
        <w:rPr>
          <w:sz w:val="23"/>
          <w:szCs w:val="23"/>
        </w:rPr>
        <w:t xml:space="preserve">, </w:t>
      </w:r>
      <w:r w:rsidR="001F1593" w:rsidRPr="005040B4">
        <w:rPr>
          <w:sz w:val="23"/>
          <w:szCs w:val="23"/>
        </w:rPr>
        <w:t xml:space="preserve">assigned </w:t>
      </w:r>
      <w:r w:rsidRPr="005040B4">
        <w:rPr>
          <w:sz w:val="23"/>
          <w:szCs w:val="23"/>
        </w:rPr>
        <w:t xml:space="preserve">partners </w:t>
      </w:r>
      <w:r w:rsidR="001F1593" w:rsidRPr="005040B4">
        <w:rPr>
          <w:sz w:val="23"/>
          <w:szCs w:val="23"/>
        </w:rPr>
        <w:t>will</w:t>
      </w:r>
      <w:r w:rsidRPr="005040B4">
        <w:rPr>
          <w:sz w:val="23"/>
          <w:szCs w:val="23"/>
        </w:rPr>
        <w:t xml:space="preserve"> do an </w:t>
      </w:r>
      <w:r w:rsidRPr="005040B4">
        <w:rPr>
          <w:i/>
          <w:sz w:val="23"/>
          <w:szCs w:val="23"/>
        </w:rPr>
        <w:t>exegesis</w:t>
      </w:r>
      <w:r w:rsidRPr="005040B4">
        <w:rPr>
          <w:sz w:val="23"/>
          <w:szCs w:val="23"/>
        </w:rPr>
        <w:t xml:space="preserve"> of the coming Sunday’s readings.  They will proclaim the </w:t>
      </w:r>
      <w:proofErr w:type="gramStart"/>
      <w:r w:rsidRPr="005040B4">
        <w:rPr>
          <w:sz w:val="23"/>
          <w:szCs w:val="23"/>
        </w:rPr>
        <w:t>readings,</w:t>
      </w:r>
      <w:proofErr w:type="gramEnd"/>
      <w:r w:rsidRPr="005040B4">
        <w:rPr>
          <w:sz w:val="23"/>
          <w:szCs w:val="23"/>
        </w:rPr>
        <w:t xml:space="preserve"> give the class a </w:t>
      </w:r>
      <w:r w:rsidR="001F1593" w:rsidRPr="005040B4">
        <w:rPr>
          <w:sz w:val="23"/>
          <w:szCs w:val="23"/>
        </w:rPr>
        <w:t xml:space="preserve">brief </w:t>
      </w:r>
      <w:r w:rsidRPr="005040B4">
        <w:rPr>
          <w:sz w:val="23"/>
          <w:szCs w:val="23"/>
        </w:rPr>
        <w:t>‘homily’ on your interpretation of the readings, and then lead the class in a closing prayer focuse</w:t>
      </w:r>
      <w:r w:rsidR="00E23250" w:rsidRPr="005040B4">
        <w:rPr>
          <w:sz w:val="23"/>
          <w:szCs w:val="23"/>
        </w:rPr>
        <w:t xml:space="preserve">d on the theme of the readings.  </w:t>
      </w:r>
    </w:p>
    <w:p w:rsidR="00674864" w:rsidRPr="005040B4" w:rsidRDefault="00674864" w:rsidP="00674864">
      <w:pPr>
        <w:spacing w:after="60"/>
        <w:rPr>
          <w:sz w:val="23"/>
          <w:szCs w:val="23"/>
        </w:rPr>
      </w:pPr>
    </w:p>
    <w:p w:rsidR="00674864" w:rsidRPr="005040B4" w:rsidRDefault="00674864" w:rsidP="005040B4">
      <w:pPr>
        <w:pBdr>
          <w:bottom w:val="single" w:sz="4" w:space="1" w:color="auto"/>
        </w:pBdr>
        <w:spacing w:after="120"/>
        <w:rPr>
          <w:b/>
          <w:sz w:val="23"/>
          <w:szCs w:val="23"/>
        </w:rPr>
      </w:pPr>
      <w:r w:rsidRPr="005040B4">
        <w:rPr>
          <w:b/>
          <w:sz w:val="23"/>
          <w:szCs w:val="23"/>
        </w:rPr>
        <w:t>ACCOUNTABILITY</w:t>
      </w:r>
    </w:p>
    <w:p w:rsidR="00674864" w:rsidRPr="005040B4" w:rsidRDefault="00731A56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Since this is a class on Christian Morality, we’ll be focusing on how our conscience is challenged constantly in guiding us towards right decisions. </w:t>
      </w:r>
    </w:p>
    <w:p w:rsidR="00731A56" w:rsidRPr="005040B4" w:rsidRDefault="00731A56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One of the ways the Church encourages us in this process is to be assured that we never walk alone – God is </w:t>
      </w:r>
      <w:r w:rsidRPr="005040B4">
        <w:rPr>
          <w:i/>
          <w:sz w:val="23"/>
          <w:szCs w:val="23"/>
        </w:rPr>
        <w:t>always</w:t>
      </w:r>
      <w:r w:rsidRPr="005040B4">
        <w:rPr>
          <w:sz w:val="23"/>
          <w:szCs w:val="23"/>
        </w:rPr>
        <w:t xml:space="preserve"> there to help us, to </w:t>
      </w:r>
      <w:r w:rsidRPr="005040B4">
        <w:rPr>
          <w:i/>
          <w:sz w:val="23"/>
          <w:szCs w:val="23"/>
        </w:rPr>
        <w:t>encourage</w:t>
      </w:r>
      <w:r w:rsidRPr="005040B4">
        <w:rPr>
          <w:sz w:val="23"/>
          <w:szCs w:val="23"/>
        </w:rPr>
        <w:t xml:space="preserve"> us, to quietly </w:t>
      </w:r>
      <w:r w:rsidRPr="005040B4">
        <w:rPr>
          <w:i/>
          <w:sz w:val="23"/>
          <w:szCs w:val="23"/>
        </w:rPr>
        <w:t>inspire</w:t>
      </w:r>
      <w:r w:rsidRPr="005040B4">
        <w:rPr>
          <w:sz w:val="23"/>
          <w:szCs w:val="23"/>
        </w:rPr>
        <w:t xml:space="preserve"> us. </w:t>
      </w:r>
    </w:p>
    <w:p w:rsidR="00731A56" w:rsidRPr="005040B4" w:rsidRDefault="00731A56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However, many of us need more tangible structure in our life. Therefore, this semester, we will walk alongside a partner who will encourage us to make good decisions, and will hold us accountable when we don’t. </w:t>
      </w:r>
    </w:p>
    <w:p w:rsidR="00731A56" w:rsidRPr="005040B4" w:rsidRDefault="00731A56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You are encouraged to choose your partner wisely; someone who knows you and will be honest with you; someone who will </w:t>
      </w:r>
      <w:r w:rsidRPr="005040B4">
        <w:rPr>
          <w:i/>
          <w:sz w:val="23"/>
          <w:szCs w:val="23"/>
          <w:u w:val="single"/>
        </w:rPr>
        <w:t>never</w:t>
      </w:r>
      <w:r w:rsidRPr="005040B4">
        <w:rPr>
          <w:sz w:val="23"/>
          <w:szCs w:val="23"/>
        </w:rPr>
        <w:t xml:space="preserve"> hurt you, and who cares about you as a person. </w:t>
      </w:r>
    </w:p>
    <w:p w:rsidR="00731A56" w:rsidRPr="005040B4" w:rsidRDefault="00731A56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>Once you choose that person, you will spend some time talking about your common roles</w:t>
      </w:r>
      <w:r w:rsidR="005040B4" w:rsidRPr="005040B4">
        <w:rPr>
          <w:sz w:val="23"/>
          <w:szCs w:val="23"/>
        </w:rPr>
        <w:t xml:space="preserve"> and expectations</w:t>
      </w:r>
      <w:r w:rsidRPr="005040B4">
        <w:rPr>
          <w:sz w:val="23"/>
          <w:szCs w:val="23"/>
        </w:rPr>
        <w:t xml:space="preserve">, and then will be asked to </w:t>
      </w:r>
      <w:r w:rsidRPr="005040B4">
        <w:rPr>
          <w:b/>
          <w:sz w:val="23"/>
          <w:szCs w:val="23"/>
        </w:rPr>
        <w:t>sign a pledge of accountability</w:t>
      </w:r>
      <w:r w:rsidRPr="005040B4">
        <w:rPr>
          <w:sz w:val="23"/>
          <w:szCs w:val="23"/>
        </w:rPr>
        <w:t xml:space="preserve"> that will guide you during this semester (and hopefully beyond), both in-and-outside the classroom. </w:t>
      </w:r>
    </w:p>
    <w:p w:rsidR="00731A56" w:rsidRPr="005040B4" w:rsidRDefault="00731A56" w:rsidP="005040B4">
      <w:pPr>
        <w:pStyle w:val="ListParagraph"/>
        <w:numPr>
          <w:ilvl w:val="0"/>
          <w:numId w:val="1"/>
        </w:numPr>
        <w:spacing w:after="6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>Your accountability partner will also serve as your prayer partner, acknowledging the truth that neither of you are walking alone in your life</w:t>
      </w:r>
      <w:r w:rsidR="005040B4" w:rsidRPr="005040B4">
        <w:rPr>
          <w:sz w:val="23"/>
          <w:szCs w:val="23"/>
        </w:rPr>
        <w:t>’s</w:t>
      </w:r>
      <w:r w:rsidRPr="005040B4">
        <w:rPr>
          <w:sz w:val="23"/>
          <w:szCs w:val="23"/>
        </w:rPr>
        <w:t xml:space="preserve"> </w:t>
      </w:r>
      <w:proofErr w:type="gramStart"/>
      <w:r w:rsidRPr="005040B4">
        <w:rPr>
          <w:sz w:val="23"/>
          <w:szCs w:val="23"/>
        </w:rPr>
        <w:t>journey ..</w:t>
      </w:r>
      <w:proofErr w:type="gramEnd"/>
      <w:r w:rsidRPr="005040B4">
        <w:rPr>
          <w:sz w:val="23"/>
          <w:szCs w:val="23"/>
        </w:rPr>
        <w:t xml:space="preserve"> God is the third-ply of the cord of your relationship. </w:t>
      </w:r>
    </w:p>
    <w:p w:rsidR="00731A56" w:rsidRPr="005040B4" w:rsidRDefault="00731A56" w:rsidP="00674864">
      <w:pPr>
        <w:pStyle w:val="ListParagraph"/>
        <w:numPr>
          <w:ilvl w:val="0"/>
          <w:numId w:val="1"/>
        </w:numPr>
        <w:spacing w:after="120"/>
        <w:contextualSpacing w:val="0"/>
        <w:rPr>
          <w:sz w:val="23"/>
          <w:szCs w:val="23"/>
        </w:rPr>
      </w:pPr>
      <w:r w:rsidRPr="005040B4">
        <w:rPr>
          <w:sz w:val="23"/>
          <w:szCs w:val="23"/>
        </w:rPr>
        <w:t xml:space="preserve">Deacon Mike will always be there to help arbitrate, facilitate, or guide you through this process during the semester, either in-or-outside the classroom. </w:t>
      </w:r>
    </w:p>
    <w:p w:rsidR="002B4453" w:rsidRPr="00731A56" w:rsidRDefault="002B4453" w:rsidP="00C84EF0">
      <w:pPr>
        <w:pStyle w:val="ListParagraph"/>
        <w:rPr>
          <w:sz w:val="24"/>
          <w:szCs w:val="24"/>
        </w:rPr>
      </w:pPr>
    </w:p>
    <w:sectPr w:rsidR="002B4453" w:rsidRPr="00731A56" w:rsidSect="001F159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1FC"/>
    <w:multiLevelType w:val="hybridMultilevel"/>
    <w:tmpl w:val="7112305E"/>
    <w:lvl w:ilvl="0" w:tplc="244019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8BB158C"/>
    <w:multiLevelType w:val="hybridMultilevel"/>
    <w:tmpl w:val="B7F6F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292349"/>
    <w:multiLevelType w:val="hybridMultilevel"/>
    <w:tmpl w:val="B39CF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53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1593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453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0B4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4864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1A56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1359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E79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4EF0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5CA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1655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3250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1E31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dcterms:created xsi:type="dcterms:W3CDTF">2018-01-06T19:06:00Z</dcterms:created>
  <dcterms:modified xsi:type="dcterms:W3CDTF">2018-12-27T19:14:00Z</dcterms:modified>
</cp:coreProperties>
</file>